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9A" w:rsidRDefault="00810E9A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税费支付登录方式？</w:t>
      </w:r>
    </w:p>
    <w:p w:rsidR="00810E9A" w:rsidRDefault="00810E9A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解答：使用法人卡或操作员卡进行卡介质登录。</w:t>
      </w:r>
      <w:bookmarkStart w:id="0" w:name="_GoBack"/>
      <w:bookmarkEnd w:id="0"/>
    </w:p>
    <w:p w:rsidR="005F3770" w:rsidRDefault="005F3770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税费支付流程？</w:t>
      </w:r>
    </w:p>
    <w:p w:rsidR="005F3770" w:rsidRPr="003C4F60" w:rsidRDefault="005F3770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4F60">
        <w:rPr>
          <w:rFonts w:ascii="仿宋_GB2312" w:eastAsia="仿宋_GB2312" w:hint="eastAsia"/>
          <w:sz w:val="32"/>
          <w:szCs w:val="32"/>
        </w:rPr>
        <w:t>解答：01.签署三方协议</w:t>
      </w:r>
      <w:r>
        <w:rPr>
          <w:rFonts w:ascii="仿宋_GB2312" w:eastAsia="仿宋_GB2312" w:hint="eastAsia"/>
          <w:sz w:val="32"/>
          <w:szCs w:val="32"/>
        </w:rPr>
        <w:t>（</w:t>
      </w:r>
      <w:r w:rsidRPr="003C4F60">
        <w:rPr>
          <w:rFonts w:ascii="仿宋_GB2312" w:eastAsia="仿宋_GB2312" w:hint="eastAsia"/>
          <w:sz w:val="32"/>
          <w:szCs w:val="32"/>
        </w:rPr>
        <w:t>02.管理部门创建并指定权限03.角色管理创建角色04.用户管理分配角色</w:t>
      </w:r>
      <w:r>
        <w:rPr>
          <w:rFonts w:ascii="仿宋_GB2312" w:eastAsia="仿宋_GB2312" w:hint="eastAsia"/>
          <w:sz w:val="32"/>
          <w:szCs w:val="32"/>
        </w:rPr>
        <w:t>）</w:t>
      </w:r>
      <w:r w:rsidRPr="003C4F60">
        <w:rPr>
          <w:rFonts w:ascii="仿宋_GB2312" w:eastAsia="仿宋_GB2312" w:hint="eastAsia"/>
          <w:sz w:val="32"/>
          <w:szCs w:val="32"/>
        </w:rPr>
        <w:t>05.业务授权分配关区和银行账号06.税单查询、支付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A2481" w:rsidRDefault="00DA2481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 w:rsidRPr="00DA2481">
        <w:rPr>
          <w:rFonts w:ascii="仿宋_GB2312" w:eastAsia="仿宋_GB2312" w:hint="eastAsia"/>
          <w:sz w:val="32"/>
          <w:szCs w:val="32"/>
        </w:rPr>
        <w:t>为什么登录后显示“40</w:t>
      </w:r>
      <w:r w:rsidR="006B21AF">
        <w:rPr>
          <w:rFonts w:ascii="仿宋_GB2312" w:eastAsia="仿宋_GB2312" w:hint="eastAsia"/>
          <w:sz w:val="32"/>
          <w:szCs w:val="32"/>
        </w:rPr>
        <w:t>3</w:t>
      </w:r>
      <w:r w:rsidRPr="00DA2481">
        <w:rPr>
          <w:rFonts w:ascii="仿宋_GB2312" w:eastAsia="仿宋_GB2312" w:hint="eastAsia"/>
          <w:sz w:val="32"/>
          <w:szCs w:val="32"/>
        </w:rPr>
        <w:t>没有访问权限”？</w:t>
      </w:r>
    </w:p>
    <w:p w:rsidR="00DA2481" w:rsidRPr="00DA2481" w:rsidRDefault="00DA2481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DA2481">
        <w:rPr>
          <w:rFonts w:ascii="仿宋_GB2312" w:eastAsia="仿宋_GB2312" w:hint="eastAsia"/>
          <w:sz w:val="32"/>
          <w:szCs w:val="32"/>
        </w:rPr>
        <w:t>目前“单一窗口”的税费电子支付系统，仅支持使用卡介质登录</w:t>
      </w:r>
      <w:r w:rsidR="00105772">
        <w:rPr>
          <w:rFonts w:ascii="仿宋_GB2312" w:eastAsia="仿宋_GB2312" w:hint="eastAsia"/>
          <w:sz w:val="32"/>
          <w:szCs w:val="32"/>
        </w:rPr>
        <w:t>。</w:t>
      </w:r>
    </w:p>
    <w:p w:rsidR="00805930" w:rsidRDefault="00810E9A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税费支付</w:t>
      </w:r>
      <w:r w:rsidR="000B2F1A">
        <w:rPr>
          <w:rFonts w:ascii="仿宋_GB2312" w:eastAsia="仿宋_GB2312" w:hint="eastAsia"/>
          <w:sz w:val="32"/>
          <w:szCs w:val="32"/>
        </w:rPr>
        <w:t>签约过程中，</w:t>
      </w:r>
      <w:r w:rsidR="00805930">
        <w:rPr>
          <w:rFonts w:ascii="仿宋_GB2312" w:eastAsia="仿宋_GB2312" w:hint="eastAsia"/>
          <w:sz w:val="32"/>
          <w:szCs w:val="32"/>
        </w:rPr>
        <w:t>提示“</w:t>
      </w:r>
      <w:r w:rsidR="005B4201">
        <w:rPr>
          <w:rFonts w:ascii="仿宋_GB2312" w:eastAsia="仿宋_GB2312" w:hint="eastAsia"/>
          <w:sz w:val="32"/>
          <w:szCs w:val="32"/>
        </w:rPr>
        <w:t>企业信息</w:t>
      </w:r>
      <w:r w:rsidR="00805930">
        <w:rPr>
          <w:rFonts w:ascii="仿宋_GB2312" w:eastAsia="仿宋_GB2312" w:hint="eastAsia"/>
          <w:sz w:val="32"/>
          <w:szCs w:val="32"/>
        </w:rPr>
        <w:t>缺少统一社会信用代码”？</w:t>
      </w:r>
    </w:p>
    <w:p w:rsidR="005F3770" w:rsidRPr="00894E92" w:rsidRDefault="005F3770" w:rsidP="00133F05">
      <w:pPr>
        <w:pStyle w:val="a5"/>
        <w:spacing w:after="0" w:line="360" w:lineRule="auto"/>
        <w:ind w:firstLineChars="0" w:firstLine="0"/>
        <w:jc w:val="both"/>
        <w:rPr>
          <w:rFonts w:ascii="仿宋_GB2312" w:eastAsia="仿宋_GB2312"/>
          <w:sz w:val="32"/>
          <w:szCs w:val="32"/>
        </w:rPr>
      </w:pPr>
      <w:r w:rsidRPr="005F3770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619375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9A" w:rsidRDefault="00810E9A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756F42">
        <w:rPr>
          <w:rFonts w:ascii="仿宋_GB2312" w:eastAsia="仿宋_GB2312" w:hint="eastAsia"/>
          <w:sz w:val="32"/>
          <w:szCs w:val="32"/>
        </w:rPr>
        <w:t>企业管理员或法人卡登录，进入[</w:t>
      </w:r>
      <w:r>
        <w:rPr>
          <w:rFonts w:ascii="仿宋_GB2312" w:eastAsia="仿宋_GB2312" w:hint="eastAsia"/>
          <w:sz w:val="32"/>
          <w:szCs w:val="32"/>
        </w:rPr>
        <w:t>管理员</w:t>
      </w:r>
      <w:r w:rsidR="00756F42">
        <w:rPr>
          <w:rFonts w:ascii="仿宋_GB2312" w:eastAsia="仿宋_GB2312" w:hint="eastAsia"/>
          <w:sz w:val="32"/>
          <w:szCs w:val="32"/>
        </w:rPr>
        <w:t>账号</w:t>
      </w:r>
      <w:r>
        <w:rPr>
          <w:rFonts w:ascii="仿宋_GB2312" w:eastAsia="仿宋_GB2312" w:hint="eastAsia"/>
          <w:sz w:val="32"/>
          <w:szCs w:val="32"/>
        </w:rPr>
        <w:t>信息</w:t>
      </w:r>
      <w:r w:rsidR="00756F42">
        <w:rPr>
          <w:rFonts w:ascii="仿宋_GB2312" w:eastAsia="仿宋_GB2312" w:hint="eastAsia"/>
          <w:sz w:val="32"/>
          <w:szCs w:val="32"/>
        </w:rPr>
        <w:t>管理]</w:t>
      </w:r>
      <w:r>
        <w:rPr>
          <w:rFonts w:ascii="仿宋_GB2312" w:eastAsia="仿宋_GB2312" w:hint="eastAsia"/>
          <w:sz w:val="32"/>
          <w:szCs w:val="32"/>
        </w:rPr>
        <w:t>查看企业信息，</w:t>
      </w:r>
      <w:r w:rsidR="00756F42">
        <w:rPr>
          <w:rFonts w:ascii="仿宋_GB2312" w:eastAsia="仿宋_GB2312" w:hint="eastAsia"/>
          <w:sz w:val="32"/>
          <w:szCs w:val="32"/>
        </w:rPr>
        <w:t>点击“同步更新”或者补充统一社会信用代码。</w:t>
      </w:r>
      <w:r w:rsidR="00773B96">
        <w:rPr>
          <w:rFonts w:ascii="仿宋_GB2312" w:eastAsia="仿宋_GB2312" w:hint="eastAsia"/>
          <w:sz w:val="32"/>
          <w:szCs w:val="32"/>
        </w:rPr>
        <w:t>完成后退出重新登录即可。</w:t>
      </w:r>
    </w:p>
    <w:p w:rsidR="009B0788" w:rsidRDefault="009B0788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同步更新提示</w:t>
      </w:r>
      <w:r>
        <w:rPr>
          <w:rFonts w:ascii="仿宋_GB2312" w:eastAsia="仿宋_GB2312" w:hint="eastAsia"/>
          <w:sz w:val="32"/>
          <w:szCs w:val="32"/>
        </w:rPr>
        <w:t>“</w:t>
      </w:r>
      <w:r w:rsidRPr="009B0788">
        <w:rPr>
          <w:rFonts w:ascii="仿宋_GB2312" w:eastAsia="仿宋_GB2312" w:hint="eastAsia"/>
          <w:sz w:val="32"/>
          <w:szCs w:val="32"/>
        </w:rPr>
        <w:t>商务部：同步商务部信息失败</w:t>
      </w:r>
      <w:r>
        <w:rPr>
          <w:rFonts w:ascii="仿宋_GB2312" w:eastAsia="仿宋_GB2312" w:hint="eastAsia"/>
          <w:sz w:val="32"/>
          <w:szCs w:val="32"/>
        </w:rPr>
        <w:t>”？</w:t>
      </w:r>
    </w:p>
    <w:p w:rsidR="009B0788" w:rsidRDefault="009B0788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解答：</w:t>
      </w:r>
      <w:r w:rsidRPr="009B0788">
        <w:rPr>
          <w:rFonts w:ascii="仿宋_GB2312" w:eastAsia="仿宋_GB2312" w:hint="eastAsia"/>
          <w:sz w:val="32"/>
          <w:szCs w:val="32"/>
        </w:rPr>
        <w:t>不需要解决，不耽误企业继续操作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F08C7" w:rsidRDefault="00BF08C7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企业税费支付，提示“企业信息缺少海关编码”？</w:t>
      </w:r>
    </w:p>
    <w:p w:rsidR="005F3770" w:rsidRPr="00894E92" w:rsidRDefault="005F3770" w:rsidP="00133F05">
      <w:pPr>
        <w:pStyle w:val="a5"/>
        <w:spacing w:after="0" w:line="360" w:lineRule="auto"/>
        <w:ind w:firstLineChars="0" w:firstLine="0"/>
        <w:jc w:val="both"/>
        <w:rPr>
          <w:rFonts w:ascii="仿宋_GB2312" w:eastAsia="仿宋_GB2312"/>
          <w:sz w:val="32"/>
          <w:szCs w:val="32"/>
        </w:rPr>
      </w:pPr>
      <w:r w:rsidRPr="005F3770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524271"/>
            <wp:effectExtent l="19050" t="0" r="2540" b="0"/>
            <wp:docPr id="8" name="图片 1" descr="C:\Users\XYXS\Documents\Tencent Files\734549156\Image\C2C\__{TBV}FWJ$]NTY)21JQ]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S\Documents\Tencent Files\734549156\Image\C2C\__{TBV}FWJ$]NTY)21JQ]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C7" w:rsidRDefault="00C069A4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BF08C7">
        <w:rPr>
          <w:rFonts w:ascii="仿宋_GB2312" w:eastAsia="仿宋_GB2312" w:hint="eastAsia"/>
          <w:sz w:val="32"/>
          <w:szCs w:val="32"/>
        </w:rPr>
        <w:t>企业使用法人卡或者管理员账号登录，进入[管理员账号信息管理</w:t>
      </w:r>
      <w:r w:rsidR="00BF08C7">
        <w:rPr>
          <w:rFonts w:ascii="仿宋_GB2312" w:eastAsia="仿宋_GB2312"/>
          <w:sz w:val="32"/>
          <w:szCs w:val="32"/>
        </w:rPr>
        <w:t>]</w:t>
      </w:r>
      <w:r w:rsidR="00BF08C7">
        <w:rPr>
          <w:rFonts w:ascii="仿宋_GB2312" w:eastAsia="仿宋_GB2312" w:hint="eastAsia"/>
          <w:sz w:val="32"/>
          <w:szCs w:val="32"/>
        </w:rPr>
        <w:t>模块，选择[我的资质]，添加上海关注册编码即可。</w:t>
      </w:r>
    </w:p>
    <w:p w:rsidR="00A47BEC" w:rsidRDefault="00041229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[业务权限授权]中“不启用系统权限”是什么作用？</w:t>
      </w:r>
    </w:p>
    <w:p w:rsidR="00C65FF3" w:rsidRDefault="00C65FF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041229">
        <w:rPr>
          <w:rFonts w:ascii="仿宋_GB2312" w:eastAsia="仿宋_GB2312" w:hint="eastAsia"/>
          <w:sz w:val="32"/>
          <w:szCs w:val="32"/>
        </w:rPr>
        <w:t>勾选后，企业所有操作员拥有全关区和所有协议的业务操作权限。</w:t>
      </w:r>
    </w:p>
    <w:p w:rsidR="000C434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一个关区可以签多个银行吗？</w:t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解答：可以。</w:t>
      </w:r>
    </w:p>
    <w:p w:rsidR="00211940" w:rsidRPr="00315507" w:rsidRDefault="00315507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DB0451">
        <w:rPr>
          <w:rFonts w:ascii="仿宋_GB2312" w:eastAsia="仿宋_GB2312" w:hint="eastAsia"/>
          <w:sz w:val="32"/>
          <w:szCs w:val="32"/>
        </w:rPr>
        <w:t>进行三方协议</w:t>
      </w:r>
      <w:r>
        <w:rPr>
          <w:rFonts w:ascii="仿宋_GB2312" w:eastAsia="仿宋_GB2312" w:hint="eastAsia"/>
          <w:sz w:val="32"/>
          <w:szCs w:val="32"/>
        </w:rPr>
        <w:t>签约</w:t>
      </w:r>
      <w:r w:rsidR="00211940">
        <w:rPr>
          <w:rFonts w:ascii="仿宋_GB2312" w:eastAsia="仿宋_GB2312" w:hint="eastAsia"/>
          <w:sz w:val="32"/>
          <w:szCs w:val="32"/>
        </w:rPr>
        <w:t>，</w:t>
      </w:r>
      <w:r w:rsidR="00295370">
        <w:rPr>
          <w:rFonts w:ascii="仿宋_GB2312" w:eastAsia="仿宋_GB2312" w:hint="eastAsia"/>
          <w:sz w:val="32"/>
          <w:szCs w:val="32"/>
        </w:rPr>
        <w:t>签约状态一直是“签约处理中”</w:t>
      </w:r>
      <w:r w:rsidR="00867CDA">
        <w:rPr>
          <w:rFonts w:ascii="仿宋_GB2312" w:eastAsia="仿宋_GB2312" w:hint="eastAsia"/>
          <w:sz w:val="32"/>
          <w:szCs w:val="32"/>
        </w:rPr>
        <w:t>？</w:t>
      </w:r>
    </w:p>
    <w:p w:rsidR="002F686F" w:rsidRDefault="002F686F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解答：</w:t>
      </w:r>
      <w:r w:rsidR="00315507">
        <w:rPr>
          <w:rFonts w:ascii="仿宋_GB2312" w:eastAsia="仿宋_GB2312" w:hint="eastAsia"/>
          <w:sz w:val="32"/>
          <w:szCs w:val="32"/>
        </w:rPr>
        <w:t>如果签约状态长时间处于“签约处理中”，企业需拨打010-95198，联系数据中心进行工单处理，签约失败后重新签约即可。</w:t>
      </w:r>
    </w:p>
    <w:p w:rsidR="00344BD8" w:rsidRDefault="00344BD8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 w:rsidRPr="00726BDE"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 w:hint="eastAsia"/>
          <w:sz w:val="32"/>
          <w:szCs w:val="32"/>
        </w:rPr>
        <w:t>有哪些银行可以签三方协议？</w:t>
      </w:r>
    </w:p>
    <w:p w:rsidR="00344BD8" w:rsidRPr="00344BD8" w:rsidRDefault="00344BD8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FD21F5">
        <w:rPr>
          <w:rFonts w:ascii="仿宋_GB2312" w:eastAsia="仿宋_GB2312" w:hint="eastAsia"/>
          <w:sz w:val="32"/>
          <w:szCs w:val="32"/>
        </w:rPr>
        <w:t>签约的时候</w:t>
      </w:r>
      <w:r w:rsidR="00B571CF">
        <w:rPr>
          <w:rFonts w:ascii="仿宋_GB2312" w:eastAsia="仿宋_GB2312" w:hint="eastAsia"/>
          <w:sz w:val="32"/>
          <w:szCs w:val="32"/>
        </w:rPr>
        <w:t>以“开户行名称”下拉列表里有的银行为准。</w:t>
      </w:r>
    </w:p>
    <w:p w:rsidR="00ED79E2" w:rsidRDefault="007F7124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三方协议签订成功后可解约吗</w:t>
      </w:r>
      <w:r w:rsidR="00BE4E70">
        <w:rPr>
          <w:rFonts w:ascii="仿宋_GB2312" w:eastAsia="仿宋_GB2312" w:hint="eastAsia"/>
          <w:sz w:val="32"/>
          <w:szCs w:val="32"/>
        </w:rPr>
        <w:t>?</w:t>
      </w:r>
    </w:p>
    <w:p w:rsidR="00835E0D" w:rsidRDefault="001B21F8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="007F7124" w:rsidRPr="007F7124">
        <w:rPr>
          <w:rFonts w:ascii="仿宋_GB2312" w:eastAsia="仿宋_GB2312" w:hint="eastAsia"/>
          <w:sz w:val="32"/>
          <w:szCs w:val="32"/>
        </w:rPr>
        <w:t>用户可通过在三方协议信息主界面上选择“协议解约”按钮，对“签约成功”状态的协议进行解约操作（由于解约功能需各银行系统配合完成，用户所签约银行是否支持解约需用户联系银行确认）</w:t>
      </w:r>
      <w:r w:rsidR="00D30938">
        <w:rPr>
          <w:rFonts w:ascii="仿宋_GB2312" w:eastAsia="仿宋_GB2312" w:hint="eastAsia"/>
          <w:sz w:val="32"/>
          <w:szCs w:val="32"/>
        </w:rPr>
        <w:t>。</w:t>
      </w:r>
    </w:p>
    <w:p w:rsidR="000C4343" w:rsidRPr="006831EF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企业税费支付</w:t>
      </w:r>
      <w:r w:rsidRPr="00BE006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协议签署状态为“签约失败”，状态说明为“</w:t>
      </w:r>
      <w:r w:rsidRPr="00BE0069">
        <w:rPr>
          <w:rFonts w:ascii="仿宋_GB2312" w:eastAsia="仿宋_GB2312" w:hint="eastAsia"/>
          <w:sz w:val="32"/>
          <w:szCs w:val="32"/>
        </w:rPr>
        <w:t>NEP_SWITCH开关未打开</w:t>
      </w:r>
      <w:r>
        <w:rPr>
          <w:rFonts w:ascii="仿宋_GB2312" w:eastAsia="仿宋_GB2312" w:hint="eastAsia"/>
          <w:sz w:val="32"/>
          <w:szCs w:val="32"/>
        </w:rPr>
        <w:t>，不能进行三方协议签约/解约操作！”？</w:t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解答：“</w:t>
      </w:r>
      <w:r w:rsidRPr="00BE0069">
        <w:rPr>
          <w:rFonts w:ascii="仿宋_GB2312" w:eastAsia="仿宋_GB2312" w:hint="eastAsia"/>
          <w:sz w:val="32"/>
          <w:szCs w:val="32"/>
        </w:rPr>
        <w:t>NEP_SWITCH开关未打开</w:t>
      </w:r>
      <w:r>
        <w:rPr>
          <w:rFonts w:ascii="仿宋_GB2312" w:eastAsia="仿宋_GB2312" w:hint="eastAsia"/>
          <w:sz w:val="32"/>
          <w:szCs w:val="32"/>
        </w:rPr>
        <w:t>”代表</w:t>
      </w:r>
      <w:r w:rsidRPr="00BE0069">
        <w:rPr>
          <w:rFonts w:ascii="仿宋_GB2312" w:eastAsia="仿宋_GB2312" w:hint="eastAsia"/>
          <w:sz w:val="32"/>
          <w:szCs w:val="32"/>
        </w:rPr>
        <w:t>关区的开关没打开</w:t>
      </w:r>
      <w:r>
        <w:rPr>
          <w:rFonts w:ascii="仿宋_GB2312" w:eastAsia="仿宋_GB2312" w:hint="eastAsia"/>
          <w:sz w:val="32"/>
          <w:szCs w:val="32"/>
        </w:rPr>
        <w:t>，暂时不能使用。</w:t>
      </w:r>
    </w:p>
    <w:p w:rsidR="000C434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企业签约失败，再次签约提示“已签协议或已暂存”？</w:t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C4343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3570768"/>
            <wp:effectExtent l="19050" t="0" r="2540" b="0"/>
            <wp:docPr id="10" name="图片 1" descr="C:\Users\XYXS\AppData\Local\Temp\WeChat Files\83233446650730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S\AppData\Local\Temp\WeChat Files\8323344665073019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解答：告知企业点击签约失败，会出现如图，点击重新签约即可。</w:t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C4343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46317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E0D" w:rsidRDefault="00835E0D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 w:rsidRPr="000C48C2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税费支付，支付完成后</w:t>
      </w:r>
      <w:r w:rsidRPr="000C48C2">
        <w:rPr>
          <w:rFonts w:ascii="仿宋_GB2312" w:eastAsia="仿宋_GB2312" w:hint="eastAsia"/>
          <w:sz w:val="32"/>
          <w:szCs w:val="32"/>
        </w:rPr>
        <w:t>打印税单</w:t>
      </w:r>
      <w:r>
        <w:rPr>
          <w:rFonts w:ascii="仿宋_GB2312" w:eastAsia="仿宋_GB2312" w:hint="eastAsia"/>
          <w:sz w:val="32"/>
          <w:szCs w:val="32"/>
        </w:rPr>
        <w:t>，</w:t>
      </w:r>
      <w:r w:rsidRPr="000C48C2">
        <w:rPr>
          <w:rFonts w:ascii="仿宋_GB2312" w:eastAsia="仿宋_GB2312" w:hint="eastAsia"/>
          <w:sz w:val="32"/>
          <w:szCs w:val="32"/>
        </w:rPr>
        <w:t>提示</w:t>
      </w:r>
      <w:r>
        <w:rPr>
          <w:rFonts w:ascii="仿宋_GB2312" w:eastAsia="仿宋_GB2312" w:hint="eastAsia"/>
          <w:sz w:val="32"/>
          <w:szCs w:val="32"/>
        </w:rPr>
        <w:t>“未获取到版式</w:t>
      </w:r>
      <w:r w:rsidRPr="000C48C2"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”</w:t>
      </w:r>
      <w:r w:rsidR="00FF0AC3">
        <w:rPr>
          <w:rFonts w:ascii="仿宋_GB2312" w:eastAsia="仿宋_GB2312" w:hint="eastAsia"/>
          <w:sz w:val="32"/>
          <w:szCs w:val="32"/>
        </w:rPr>
        <w:t>？</w:t>
      </w:r>
    </w:p>
    <w:p w:rsidR="00835E0D" w:rsidRDefault="00835E0D" w:rsidP="00133F05">
      <w:pPr>
        <w:spacing w:after="0" w:line="360" w:lineRule="auto"/>
        <w:ind w:firstLineChars="200" w:firstLine="440"/>
        <w:jc w:val="both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448175" cy="243794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620" cy="24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E0D" w:rsidRDefault="00835E0D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解答：系统功能已经开通，各地“版式文件打印”是否可使用，待各地关区开通。</w:t>
      </w:r>
    </w:p>
    <w:p w:rsidR="000C434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企业签约三方协议，签约状态为“签约失败”，状态说明为“验证失败，户名错误”？</w:t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解答：告知企业，若企业名称中存在括号、横线等符号，请查看企业在银行、海关、单一窗口的字符格式，全角、半角是否一致，如不一致，需更改为相同格式。</w:t>
      </w:r>
    </w:p>
    <w:p w:rsidR="000C434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Pr="0096019D">
        <w:rPr>
          <w:rFonts w:ascii="仿宋_GB2312" w:eastAsia="仿宋_GB2312" w:hint="eastAsia"/>
          <w:sz w:val="32"/>
          <w:szCs w:val="32"/>
        </w:rPr>
        <w:t>签约</w:t>
      </w:r>
      <w:r>
        <w:rPr>
          <w:rFonts w:ascii="仿宋_GB2312" w:eastAsia="仿宋_GB2312" w:hint="eastAsia"/>
          <w:sz w:val="32"/>
          <w:szCs w:val="32"/>
        </w:rPr>
        <w:t>三方协议</w:t>
      </w:r>
      <w:r w:rsidRPr="0096019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签约状态为“签约失败”，状态说明为“付款账户暂</w:t>
      </w:r>
      <w:r w:rsidRPr="0096019D">
        <w:rPr>
          <w:rFonts w:ascii="仿宋_GB2312" w:eastAsia="仿宋_GB2312" w:hint="eastAsia"/>
          <w:sz w:val="32"/>
          <w:szCs w:val="32"/>
        </w:rPr>
        <w:t>不支持货记卡或他行卡</w:t>
      </w:r>
      <w:r>
        <w:rPr>
          <w:rFonts w:ascii="仿宋_GB2312" w:eastAsia="仿宋_GB2312" w:hint="eastAsia"/>
          <w:sz w:val="32"/>
          <w:szCs w:val="32"/>
        </w:rPr>
        <w:t>”？</w:t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C4343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3101294"/>
            <wp:effectExtent l="19050" t="0" r="2540" b="0"/>
            <wp:docPr id="12" name="图片 1" descr="C:\Users\XYXS\AppData\Local\Temp\WeChat Files\aa77882995a834459ba0a9e428b3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S\AppData\Local\Temp\WeChat Files\aa77882995a834459ba0a9e428b37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解答：若企业确认不是货记卡或他行卡，可咨询银行处理。</w:t>
      </w:r>
    </w:p>
    <w:p w:rsidR="000C434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企业三方协议签约失败，状态说明为“统一社会信用编码校验失败”？</w:t>
      </w:r>
    </w:p>
    <w:p w:rsidR="000C4343" w:rsidRDefault="000C4343" w:rsidP="00133F05">
      <w:pPr>
        <w:pStyle w:val="a5"/>
        <w:spacing w:after="0" w:line="360" w:lineRule="auto"/>
        <w:ind w:left="420" w:firstLineChars="0" w:firstLine="0"/>
        <w:jc w:val="both"/>
        <w:rPr>
          <w:rFonts w:ascii="仿宋_GB2312" w:eastAsia="仿宋_GB2312"/>
          <w:sz w:val="32"/>
          <w:szCs w:val="32"/>
        </w:rPr>
      </w:pPr>
      <w:r w:rsidRPr="005D6C92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123035"/>
            <wp:effectExtent l="19050" t="0" r="2540" b="0"/>
            <wp:docPr id="13" name="图片 2" descr="C:\Users\XYXS\Documents\Tencent Files\734549156\Image\C2C\`87Q4U0MZ@9$JMUMTJ(M{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YXS\Documents\Tencent Files\734549156\Image\C2C\`87Q4U0MZ@9$JMUMTJ(M{4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43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解答：企业法人卡登录，进入企业管理员账号，查看企业信息，再此处添加统一社会信用代码。如果单一窗口的</w:t>
      </w:r>
      <w:r w:rsidRPr="00AE09D1">
        <w:rPr>
          <w:rFonts w:ascii="仿宋_GB2312" w:eastAsia="仿宋_GB2312" w:hint="eastAsia"/>
          <w:sz w:val="32"/>
          <w:szCs w:val="32"/>
        </w:rPr>
        <w:t>统一社会信用代码和营业执照一致，则联系银行查看。</w:t>
      </w:r>
    </w:p>
    <w:p w:rsidR="000C4343" w:rsidRPr="006B323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卡介质登录后，点击任意功能菜单均提示“请检查是否安装</w:t>
      </w:r>
      <w:proofErr w:type="spellStart"/>
      <w:r>
        <w:rPr>
          <w:rFonts w:ascii="仿宋_GB2312" w:eastAsia="仿宋_GB2312" w:hint="eastAsia"/>
          <w:sz w:val="32"/>
          <w:szCs w:val="32"/>
        </w:rPr>
        <w:t>Ikey</w:t>
      </w:r>
      <w:proofErr w:type="spellEnd"/>
      <w:r>
        <w:rPr>
          <w:rFonts w:ascii="仿宋_GB2312" w:eastAsia="仿宋_GB2312" w:hint="eastAsia"/>
          <w:sz w:val="32"/>
          <w:szCs w:val="32"/>
        </w:rPr>
        <w:t>客户端”？</w:t>
      </w:r>
    </w:p>
    <w:p w:rsidR="000C4343" w:rsidRDefault="000C4343" w:rsidP="00133F05">
      <w:pPr>
        <w:pStyle w:val="a5"/>
        <w:spacing w:after="0" w:line="360" w:lineRule="auto"/>
        <w:ind w:left="420" w:firstLineChars="0" w:firstLine="0"/>
        <w:jc w:val="both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239236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343" w:rsidRPr="00715061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15061">
        <w:rPr>
          <w:rFonts w:ascii="仿宋_GB2312" w:eastAsia="仿宋_GB2312" w:hint="eastAsia"/>
          <w:sz w:val="32"/>
          <w:szCs w:val="32"/>
        </w:rPr>
        <w:t>解答：</w:t>
      </w:r>
    </w:p>
    <w:p w:rsidR="000C4343" w:rsidRDefault="000C4343" w:rsidP="00133F05">
      <w:pPr>
        <w:pStyle w:val="a5"/>
        <w:spacing w:after="0" w:line="360" w:lineRule="auto"/>
        <w:ind w:left="420" w:firstLineChars="0" w:firstLine="0"/>
        <w:jc w:val="both"/>
        <w:rPr>
          <w:rFonts w:ascii="宋体" w:eastAsia="宋体" w:hAnsi="宋体" w:cs="宋体"/>
          <w:sz w:val="32"/>
          <w:szCs w:val="32"/>
        </w:rPr>
      </w:pPr>
      <w:r>
        <w:rPr>
          <w:noProof/>
        </w:rPr>
        <w:drawing>
          <wp:inline distT="0" distB="0" distL="0" distR="0">
            <wp:extent cx="5028571" cy="2790476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5E" w:rsidRDefault="00CD155E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企业税费支付，保证金支付成功后，只能查到交易记录，查询不到税单</w:t>
      </w:r>
      <w:r w:rsidR="00FF0AC3">
        <w:rPr>
          <w:rFonts w:ascii="仿宋_GB2312" w:eastAsia="仿宋_GB2312" w:hint="eastAsia"/>
          <w:sz w:val="32"/>
          <w:szCs w:val="32"/>
        </w:rPr>
        <w:t>？</w:t>
      </w:r>
    </w:p>
    <w:p w:rsidR="00835E0D" w:rsidRDefault="00CD155E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解答：保证金税单查询要在[税费单查询]-[高级查询]中查询，“税费种类”字段输入“保证金”即可。</w:t>
      </w:r>
    </w:p>
    <w:p w:rsidR="00D77C86" w:rsidRDefault="00D77C86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单一窗口登陆后左侧菜单栏不显示？</w:t>
      </w:r>
    </w:p>
    <w:p w:rsidR="00D77C86" w:rsidRDefault="00D77C86" w:rsidP="00133F05">
      <w:pPr>
        <w:pStyle w:val="a5"/>
        <w:spacing w:after="0" w:line="360" w:lineRule="auto"/>
        <w:ind w:left="720" w:firstLineChars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解答：清除浏览器缓存，重新登录即可。</w:t>
      </w:r>
    </w:p>
    <w:p w:rsidR="00D77C86" w:rsidRDefault="00FF0AC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税单支付中查询不到企业税单信息？</w:t>
      </w:r>
    </w:p>
    <w:p w:rsidR="00FF0AC3" w:rsidRDefault="00FF0AC3" w:rsidP="00133F05">
      <w:pPr>
        <w:pStyle w:val="a5"/>
        <w:spacing w:after="0" w:line="360" w:lineRule="auto"/>
        <w:ind w:left="720" w:firstLineChars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解答：确认报关流程已审结，点击刷新按钮刷新。</w:t>
      </w:r>
    </w:p>
    <w:p w:rsidR="00D77C86" w:rsidRDefault="00FF0AC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税单支付可以批量支付吗？</w:t>
      </w:r>
    </w:p>
    <w:p w:rsidR="00FF0AC3" w:rsidRDefault="00FF0AC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FF0AC3">
        <w:rPr>
          <w:rFonts w:ascii="仿宋_GB2312" w:eastAsia="仿宋_GB2312" w:hint="eastAsia"/>
          <w:sz w:val="32"/>
          <w:szCs w:val="32"/>
        </w:rPr>
        <w:t>用户可一次性选择同一关区下的多票税单（最多选择100</w:t>
      </w:r>
      <w:r>
        <w:rPr>
          <w:rFonts w:ascii="仿宋_GB2312" w:eastAsia="仿宋_GB2312" w:hint="eastAsia"/>
          <w:sz w:val="32"/>
          <w:szCs w:val="32"/>
        </w:rPr>
        <w:t>票）进行支付。</w:t>
      </w:r>
    </w:p>
    <w:p w:rsidR="000C434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企业税费支付，支付状态一直是“支付处理中”，状态说明“银行支付审批结果转发海关成功”？</w:t>
      </w:r>
    </w:p>
    <w:p w:rsidR="000C4343" w:rsidRDefault="000C4343" w:rsidP="00133F05">
      <w:pPr>
        <w:pStyle w:val="a5"/>
        <w:spacing w:after="0" w:line="360" w:lineRule="auto"/>
        <w:ind w:left="420" w:firstLineChars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752975" cy="222885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43" w:rsidRPr="0023082E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8608C0">
        <w:rPr>
          <w:rFonts w:ascii="仿宋_GB2312" w:eastAsia="仿宋_GB2312" w:hint="eastAsia"/>
          <w:sz w:val="32"/>
          <w:szCs w:val="32"/>
        </w:rPr>
        <w:t>单一窗口以海关结果为准，银行支付成功结果已经转发海关，海关没有给确认回执。所以状态还是支付处理中，</w:t>
      </w:r>
      <w:r>
        <w:rPr>
          <w:rFonts w:ascii="仿宋_GB2312" w:eastAsia="仿宋_GB2312" w:hint="eastAsia"/>
          <w:sz w:val="32"/>
          <w:szCs w:val="32"/>
        </w:rPr>
        <w:t>请</w:t>
      </w:r>
      <w:r w:rsidRPr="008608C0">
        <w:rPr>
          <w:rFonts w:ascii="仿宋_GB2312" w:eastAsia="仿宋_GB2312" w:hint="eastAsia"/>
          <w:sz w:val="32"/>
          <w:szCs w:val="32"/>
        </w:rPr>
        <w:t>企业咨询海关。</w:t>
      </w:r>
    </w:p>
    <w:p w:rsidR="00C52673" w:rsidRDefault="00C5267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Pr="00A075B0">
        <w:rPr>
          <w:rFonts w:ascii="仿宋_GB2312" w:eastAsia="仿宋_GB2312" w:hint="eastAsia"/>
          <w:sz w:val="32"/>
          <w:szCs w:val="32"/>
        </w:rPr>
        <w:t>签约三方协议，签约失败，提示“缴款单位名称与户名不一致”</w:t>
      </w:r>
      <w:r>
        <w:rPr>
          <w:rFonts w:ascii="仿宋_GB2312" w:eastAsia="仿宋_GB2312" w:hint="eastAsia"/>
          <w:sz w:val="32"/>
          <w:szCs w:val="32"/>
        </w:rPr>
        <w:t>？</w:t>
      </w:r>
    </w:p>
    <w:p w:rsidR="00C52673" w:rsidRDefault="00C52673" w:rsidP="00133F05"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838095" cy="2923809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73" w:rsidRPr="00C52673" w:rsidRDefault="00C5267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A075B0">
        <w:rPr>
          <w:rFonts w:ascii="仿宋_GB2312" w:eastAsia="仿宋_GB2312" w:hint="eastAsia"/>
          <w:sz w:val="32"/>
          <w:szCs w:val="32"/>
        </w:rPr>
        <w:t>联系海关和银行，分别查询单位名称和统一社会信用代码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52673" w:rsidRDefault="00C5267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税费支付时，</w:t>
      </w:r>
      <w:r w:rsidR="00C069A4">
        <w:rPr>
          <w:rFonts w:ascii="仿宋_GB2312" w:eastAsia="仿宋_GB2312" w:hint="eastAsia"/>
          <w:sz w:val="32"/>
          <w:szCs w:val="32"/>
        </w:rPr>
        <w:t>状态说明</w:t>
      </w:r>
      <w:r>
        <w:rPr>
          <w:rFonts w:ascii="仿宋_GB2312" w:eastAsia="仿宋_GB2312" w:hint="eastAsia"/>
          <w:sz w:val="32"/>
          <w:szCs w:val="32"/>
        </w:rPr>
        <w:t>“国库转发失败，错误原因：征收机关代码与收</w:t>
      </w:r>
      <w:r w:rsidRPr="00443E4D">
        <w:rPr>
          <w:rFonts w:ascii="仿宋_GB2312" w:eastAsia="仿宋_GB2312" w:hint="eastAsia"/>
          <w:sz w:val="32"/>
          <w:szCs w:val="32"/>
        </w:rPr>
        <w:t>款行代码</w:t>
      </w:r>
      <w:r>
        <w:rPr>
          <w:rFonts w:ascii="仿宋_GB2312" w:eastAsia="仿宋_GB2312" w:hint="eastAsia"/>
          <w:sz w:val="32"/>
          <w:szCs w:val="32"/>
        </w:rPr>
        <w:t>对应关系</w:t>
      </w:r>
      <w:r w:rsidRPr="00443E4D">
        <w:rPr>
          <w:rFonts w:ascii="仿宋_GB2312" w:eastAsia="仿宋_GB2312" w:hint="eastAsia"/>
          <w:sz w:val="32"/>
          <w:szCs w:val="32"/>
        </w:rPr>
        <w:t>不一致”？</w:t>
      </w:r>
    </w:p>
    <w:p w:rsidR="00C52673" w:rsidRDefault="00C52673" w:rsidP="00133F05">
      <w:pPr>
        <w:pStyle w:val="a5"/>
        <w:spacing w:after="0" w:line="360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228850"/>
            <wp:effectExtent l="19050" t="0" r="2540" b="0"/>
            <wp:docPr id="29" name="图片 3" descr="C:\Users\XYXS\Documents\Tencent Files\734549156\Image\C2C\1TYRAH%]]%I{$58E[$Q(A$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YXS\Documents\Tencent Files\734549156\Image\C2C\1TYRAH%]]%I{$58E[$Q(A$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73" w:rsidRDefault="00C5267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解答：联系</w:t>
      </w:r>
      <w:r w:rsidRPr="0020526B">
        <w:rPr>
          <w:rFonts w:ascii="仿宋_GB2312" w:eastAsia="仿宋_GB2312" w:hint="eastAsia"/>
          <w:sz w:val="32"/>
          <w:szCs w:val="32"/>
        </w:rPr>
        <w:t>银行找国库维护参数</w:t>
      </w:r>
      <w:r w:rsidR="00D53AFC">
        <w:rPr>
          <w:rFonts w:ascii="仿宋_GB2312" w:eastAsia="仿宋_GB2312" w:hint="eastAsia"/>
          <w:sz w:val="32"/>
          <w:szCs w:val="32"/>
        </w:rPr>
        <w:t>[保证(</w:t>
      </w:r>
      <w:r w:rsidRPr="0020526B">
        <w:rPr>
          <w:rFonts w:ascii="仿宋_GB2312" w:eastAsia="仿宋_GB2312" w:hint="eastAsia"/>
          <w:sz w:val="32"/>
          <w:szCs w:val="32"/>
        </w:rPr>
        <w:t>收款单位代码-海关</w:t>
      </w:r>
      <w:r w:rsidR="00D53AFC">
        <w:rPr>
          <w:rFonts w:ascii="仿宋_GB2312" w:eastAsia="仿宋_GB2312" w:hint="eastAsia"/>
          <w:sz w:val="32"/>
          <w:szCs w:val="32"/>
        </w:rPr>
        <w:t>)</w:t>
      </w:r>
      <w:r w:rsidRPr="0020526B">
        <w:rPr>
          <w:rFonts w:ascii="仿宋_GB2312" w:eastAsia="仿宋_GB2312" w:hint="eastAsia"/>
          <w:sz w:val="32"/>
          <w:szCs w:val="32"/>
        </w:rPr>
        <w:t>、</w:t>
      </w:r>
      <w:r w:rsidR="00D53AFC">
        <w:rPr>
          <w:rFonts w:ascii="仿宋_GB2312" w:eastAsia="仿宋_GB2312" w:hint="eastAsia"/>
          <w:sz w:val="32"/>
          <w:szCs w:val="32"/>
        </w:rPr>
        <w:t>(</w:t>
      </w:r>
      <w:r w:rsidRPr="0020526B">
        <w:rPr>
          <w:rFonts w:ascii="仿宋_GB2312" w:eastAsia="仿宋_GB2312" w:hint="eastAsia"/>
          <w:sz w:val="32"/>
          <w:szCs w:val="32"/>
        </w:rPr>
        <w:t>付款行代码-清算行</w:t>
      </w:r>
      <w:r w:rsidR="00D53AFC">
        <w:rPr>
          <w:rFonts w:ascii="仿宋_GB2312" w:eastAsia="仿宋_GB2312" w:hint="eastAsia"/>
          <w:sz w:val="32"/>
          <w:szCs w:val="32"/>
        </w:rPr>
        <w:t>)保持一致]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4343" w:rsidRPr="00EE22C3" w:rsidRDefault="000C434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税费支付，[业务权限授权]给操作员授权提示“参数为空”？</w:t>
      </w:r>
    </w:p>
    <w:p w:rsidR="000C4343" w:rsidRDefault="000C4343" w:rsidP="00133F05">
      <w:pPr>
        <w:pStyle w:val="a5"/>
        <w:spacing w:after="0" w:line="360" w:lineRule="auto"/>
        <w:ind w:left="420" w:firstLineChars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3083657"/>
            <wp:effectExtent l="19050" t="0" r="2540" b="0"/>
            <wp:docPr id="9" name="图片 1" descr="C:\Users\XYXS\Documents\Tencent Files\734549156\Image\Group\U0SV3J8M]_B{Y{]V8}O02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S\Documents\Tencent Files\734549156\Image\Group\U0SV3J8M]_B{Y{]V8}O02D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43" w:rsidRPr="0023082E" w:rsidRDefault="000C434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A46A0A">
        <w:rPr>
          <w:rFonts w:ascii="仿宋_GB2312" w:eastAsia="仿宋_GB2312" w:hint="eastAsia"/>
          <w:sz w:val="32"/>
          <w:szCs w:val="32"/>
        </w:rPr>
        <w:t>当前选中的这个操作员没有卡号，无法授权。</w:t>
      </w:r>
      <w:r>
        <w:rPr>
          <w:rFonts w:ascii="仿宋_GB2312" w:eastAsia="仿宋_GB2312" w:hint="eastAsia"/>
          <w:sz w:val="32"/>
          <w:szCs w:val="32"/>
        </w:rPr>
        <w:t>进入[操作员账号信息管理]</w:t>
      </w:r>
      <w:r w:rsidRPr="00A46A0A">
        <w:rPr>
          <w:rFonts w:ascii="仿宋_GB2312" w:eastAsia="仿宋_GB2312" w:hint="eastAsia"/>
          <w:sz w:val="32"/>
          <w:szCs w:val="32"/>
        </w:rPr>
        <w:t>进行绑定IC等操作。</w:t>
      </w:r>
    </w:p>
    <w:p w:rsidR="00C52673" w:rsidRDefault="00C52673" w:rsidP="00133F05">
      <w:pPr>
        <w:pStyle w:val="a5"/>
        <w:numPr>
          <w:ilvl w:val="0"/>
          <w:numId w:val="1"/>
        </w:numPr>
        <w:spacing w:after="0" w:line="360" w:lineRule="auto"/>
        <w:ind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企业税费支付，签约时提示“验证失败，协议不存在或信息有误”</w:t>
      </w:r>
    </w:p>
    <w:p w:rsidR="00C52673" w:rsidRDefault="00C52673" w:rsidP="00133F05">
      <w:pPr>
        <w:pStyle w:val="a5"/>
        <w:spacing w:after="0" w:line="360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782678"/>
            <wp:effectExtent l="19050" t="0" r="2540" b="0"/>
            <wp:docPr id="30" name="图片 4" descr="C:\Users\XYXS\Documents\Tencent Files\734549156\Image\Group\JPKRBX(]F}PKMBJ9`YY%0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YXS\Documents\Tencent Files\734549156\Image\Group\JPKRBX(]F}PKMBJ9`YY%0LV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673" w:rsidRPr="00C069A4" w:rsidRDefault="00C52673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解答：联系银行处理</w:t>
      </w:r>
    </w:p>
    <w:p w:rsidR="00C069A4" w:rsidRDefault="00C069A4" w:rsidP="00133F05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仿宋_GB2312" w:eastAsia="仿宋_GB2312"/>
          <w:sz w:val="32"/>
          <w:szCs w:val="32"/>
        </w:rPr>
      </w:pPr>
      <w:r w:rsidRPr="00E60153">
        <w:rPr>
          <w:rFonts w:ascii="仿宋_GB2312" w:eastAsia="仿宋_GB2312" w:hint="eastAsia"/>
          <w:sz w:val="32"/>
          <w:szCs w:val="32"/>
        </w:rPr>
        <w:t>税费支付，点击完成，提示</w:t>
      </w:r>
      <w:r>
        <w:rPr>
          <w:rFonts w:ascii="仿宋_GB2312" w:eastAsia="仿宋_GB2312" w:hint="eastAsia"/>
          <w:sz w:val="32"/>
          <w:szCs w:val="32"/>
        </w:rPr>
        <w:t>“</w:t>
      </w:r>
      <w:r w:rsidRPr="00E60153">
        <w:rPr>
          <w:rFonts w:ascii="仿宋_GB2312" w:eastAsia="仿宋_GB2312" w:hint="eastAsia"/>
          <w:sz w:val="32"/>
          <w:szCs w:val="32"/>
        </w:rPr>
        <w:t>主键为空</w:t>
      </w:r>
      <w:r>
        <w:rPr>
          <w:rFonts w:ascii="仿宋_GB2312" w:eastAsia="仿宋_GB2312" w:hint="eastAsia"/>
          <w:sz w:val="32"/>
          <w:szCs w:val="32"/>
        </w:rPr>
        <w:t>”？</w:t>
      </w:r>
    </w:p>
    <w:p w:rsidR="00C069A4" w:rsidRDefault="00C069A4" w:rsidP="00133F05">
      <w:pPr>
        <w:pStyle w:val="a5"/>
        <w:spacing w:after="0" w:line="360" w:lineRule="auto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2841795"/>
            <wp:effectExtent l="19050" t="0" r="2540" b="0"/>
            <wp:docPr id="32" name="图片 1" descr="C:\Users\XYXS\Documents\Tencent Files\734549156\Image\Group\P`3AD5Y447QPF_2}B_{20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S\Documents\Tencent Files\734549156\Image\Group\P`3AD5Y447QPF_2}B_{20ZW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2E" w:rsidRPr="00715061" w:rsidRDefault="00C069A4" w:rsidP="00133F05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解答：</w:t>
      </w:r>
      <w:r w:rsidRPr="002C06D6">
        <w:rPr>
          <w:rFonts w:ascii="仿宋_GB2312" w:eastAsia="仿宋_GB2312" w:hint="eastAsia"/>
          <w:sz w:val="32"/>
          <w:szCs w:val="32"/>
        </w:rPr>
        <w:t>请把浏览器所有缓存</w:t>
      </w:r>
      <w:r>
        <w:rPr>
          <w:rFonts w:ascii="仿宋_GB2312" w:eastAsia="仿宋_GB2312" w:hint="eastAsia"/>
          <w:sz w:val="32"/>
          <w:szCs w:val="32"/>
        </w:rPr>
        <w:t>清除</w:t>
      </w:r>
      <w:r w:rsidRPr="002C06D6">
        <w:rPr>
          <w:rFonts w:ascii="仿宋_GB2312" w:eastAsia="仿宋_GB2312" w:hint="eastAsia"/>
          <w:sz w:val="32"/>
          <w:szCs w:val="32"/>
        </w:rPr>
        <w:t xml:space="preserve">一下 </w:t>
      </w:r>
      <w:r>
        <w:rPr>
          <w:rFonts w:ascii="仿宋_GB2312" w:eastAsia="仿宋_GB2312" w:hint="eastAsia"/>
          <w:sz w:val="32"/>
          <w:szCs w:val="32"/>
        </w:rPr>
        <w:t>，</w:t>
      </w:r>
      <w:r w:rsidRPr="002C06D6">
        <w:rPr>
          <w:rFonts w:ascii="仿宋_GB2312" w:eastAsia="仿宋_GB2312" w:hint="eastAsia"/>
          <w:sz w:val="32"/>
          <w:szCs w:val="32"/>
        </w:rPr>
        <w:t>时间范围选择全部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23082E" w:rsidRPr="007150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73" w:rsidRDefault="00177173" w:rsidP="00A47BEC">
      <w:pPr>
        <w:spacing w:after="0"/>
      </w:pPr>
      <w:r>
        <w:separator/>
      </w:r>
    </w:p>
  </w:endnote>
  <w:endnote w:type="continuationSeparator" w:id="0">
    <w:p w:rsidR="00177173" w:rsidRDefault="00177173" w:rsidP="00A47B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73" w:rsidRDefault="00177173" w:rsidP="00A47BEC">
      <w:pPr>
        <w:spacing w:after="0"/>
      </w:pPr>
      <w:r>
        <w:separator/>
      </w:r>
    </w:p>
  </w:footnote>
  <w:footnote w:type="continuationSeparator" w:id="0">
    <w:p w:rsidR="00177173" w:rsidRDefault="00177173" w:rsidP="00A47B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578"/>
    <w:multiLevelType w:val="hybridMultilevel"/>
    <w:tmpl w:val="0FA0D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F5CB6"/>
    <w:multiLevelType w:val="hybridMultilevel"/>
    <w:tmpl w:val="005AE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A01E7"/>
    <w:multiLevelType w:val="hybridMultilevel"/>
    <w:tmpl w:val="3A3A21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92F11FE"/>
    <w:multiLevelType w:val="hybridMultilevel"/>
    <w:tmpl w:val="EEDE3C4A"/>
    <w:lvl w:ilvl="0" w:tplc="FD6A8A8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4C3D44"/>
    <w:multiLevelType w:val="hybridMultilevel"/>
    <w:tmpl w:val="F070C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E114B0"/>
    <w:multiLevelType w:val="hybridMultilevel"/>
    <w:tmpl w:val="8EF00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240"/>
    <w:rsid w:val="0003115D"/>
    <w:rsid w:val="00032746"/>
    <w:rsid w:val="00041229"/>
    <w:rsid w:val="000B2F1A"/>
    <w:rsid w:val="000C4343"/>
    <w:rsid w:val="00105772"/>
    <w:rsid w:val="00133F05"/>
    <w:rsid w:val="001532F7"/>
    <w:rsid w:val="00171B59"/>
    <w:rsid w:val="001749BD"/>
    <w:rsid w:val="00175E3C"/>
    <w:rsid w:val="00177173"/>
    <w:rsid w:val="001805A0"/>
    <w:rsid w:val="001A7269"/>
    <w:rsid w:val="001B21F8"/>
    <w:rsid w:val="001D4A5C"/>
    <w:rsid w:val="001E2772"/>
    <w:rsid w:val="001F4A79"/>
    <w:rsid w:val="00203C8D"/>
    <w:rsid w:val="00207C14"/>
    <w:rsid w:val="0021071E"/>
    <w:rsid w:val="00211940"/>
    <w:rsid w:val="00224D16"/>
    <w:rsid w:val="00225189"/>
    <w:rsid w:val="0023082E"/>
    <w:rsid w:val="002549D9"/>
    <w:rsid w:val="00263CFD"/>
    <w:rsid w:val="00267ED5"/>
    <w:rsid w:val="00295370"/>
    <w:rsid w:val="002968FB"/>
    <w:rsid w:val="002B79D1"/>
    <w:rsid w:val="002F1CDD"/>
    <w:rsid w:val="002F686F"/>
    <w:rsid w:val="00315507"/>
    <w:rsid w:val="00323B43"/>
    <w:rsid w:val="00344BD8"/>
    <w:rsid w:val="00345D8E"/>
    <w:rsid w:val="003607D6"/>
    <w:rsid w:val="003655E2"/>
    <w:rsid w:val="00377B99"/>
    <w:rsid w:val="003A72D7"/>
    <w:rsid w:val="003B68FE"/>
    <w:rsid w:val="003C4F60"/>
    <w:rsid w:val="003D37D8"/>
    <w:rsid w:val="003E62BF"/>
    <w:rsid w:val="004234E6"/>
    <w:rsid w:val="004243A3"/>
    <w:rsid w:val="00426133"/>
    <w:rsid w:val="004358AB"/>
    <w:rsid w:val="004432D8"/>
    <w:rsid w:val="004C4B63"/>
    <w:rsid w:val="00533CF5"/>
    <w:rsid w:val="00582286"/>
    <w:rsid w:val="00596EB4"/>
    <w:rsid w:val="005B4201"/>
    <w:rsid w:val="005B47DC"/>
    <w:rsid w:val="005D0FF8"/>
    <w:rsid w:val="005D6C92"/>
    <w:rsid w:val="005F3770"/>
    <w:rsid w:val="005F72EB"/>
    <w:rsid w:val="0067289B"/>
    <w:rsid w:val="006831EF"/>
    <w:rsid w:val="006B21AF"/>
    <w:rsid w:val="006B3233"/>
    <w:rsid w:val="006B4DD9"/>
    <w:rsid w:val="006D1B0E"/>
    <w:rsid w:val="006D2192"/>
    <w:rsid w:val="006D28A0"/>
    <w:rsid w:val="006E777F"/>
    <w:rsid w:val="006F3DCC"/>
    <w:rsid w:val="006F44CD"/>
    <w:rsid w:val="00704C08"/>
    <w:rsid w:val="00715061"/>
    <w:rsid w:val="00737445"/>
    <w:rsid w:val="00741496"/>
    <w:rsid w:val="00756F42"/>
    <w:rsid w:val="00773B96"/>
    <w:rsid w:val="007B03E2"/>
    <w:rsid w:val="007E3686"/>
    <w:rsid w:val="007E5970"/>
    <w:rsid w:val="007F55D2"/>
    <w:rsid w:val="007F7124"/>
    <w:rsid w:val="00805930"/>
    <w:rsid w:val="00810E9A"/>
    <w:rsid w:val="00826611"/>
    <w:rsid w:val="00835E0D"/>
    <w:rsid w:val="008608C0"/>
    <w:rsid w:val="00867CDA"/>
    <w:rsid w:val="00882854"/>
    <w:rsid w:val="00894E92"/>
    <w:rsid w:val="008A76B2"/>
    <w:rsid w:val="008B17E7"/>
    <w:rsid w:val="008B50D0"/>
    <w:rsid w:val="008B7726"/>
    <w:rsid w:val="008E7354"/>
    <w:rsid w:val="00956BEA"/>
    <w:rsid w:val="00960EEB"/>
    <w:rsid w:val="009B0788"/>
    <w:rsid w:val="009C752E"/>
    <w:rsid w:val="009D0378"/>
    <w:rsid w:val="009F2F8C"/>
    <w:rsid w:val="00A16558"/>
    <w:rsid w:val="00A47BEC"/>
    <w:rsid w:val="00A47E1D"/>
    <w:rsid w:val="00A60405"/>
    <w:rsid w:val="00A676EA"/>
    <w:rsid w:val="00A72EC3"/>
    <w:rsid w:val="00A813AC"/>
    <w:rsid w:val="00A97049"/>
    <w:rsid w:val="00AE09D1"/>
    <w:rsid w:val="00AF498C"/>
    <w:rsid w:val="00AF72A2"/>
    <w:rsid w:val="00B239E0"/>
    <w:rsid w:val="00B2463B"/>
    <w:rsid w:val="00B571CF"/>
    <w:rsid w:val="00B92F1F"/>
    <w:rsid w:val="00B97853"/>
    <w:rsid w:val="00BE4E70"/>
    <w:rsid w:val="00BE5431"/>
    <w:rsid w:val="00BF08C7"/>
    <w:rsid w:val="00C069A4"/>
    <w:rsid w:val="00C06E78"/>
    <w:rsid w:val="00C4295F"/>
    <w:rsid w:val="00C52673"/>
    <w:rsid w:val="00C61D43"/>
    <w:rsid w:val="00C65FF3"/>
    <w:rsid w:val="00C75DA2"/>
    <w:rsid w:val="00C94DFE"/>
    <w:rsid w:val="00CC7F8B"/>
    <w:rsid w:val="00CD155E"/>
    <w:rsid w:val="00D17FB6"/>
    <w:rsid w:val="00D30938"/>
    <w:rsid w:val="00D318BA"/>
    <w:rsid w:val="00D31D50"/>
    <w:rsid w:val="00D53AFC"/>
    <w:rsid w:val="00D558EC"/>
    <w:rsid w:val="00D77C86"/>
    <w:rsid w:val="00D8120D"/>
    <w:rsid w:val="00DA2481"/>
    <w:rsid w:val="00DB0451"/>
    <w:rsid w:val="00DD08EC"/>
    <w:rsid w:val="00DE0F7C"/>
    <w:rsid w:val="00DF0A05"/>
    <w:rsid w:val="00E33374"/>
    <w:rsid w:val="00E64F3A"/>
    <w:rsid w:val="00ED56FC"/>
    <w:rsid w:val="00ED79E2"/>
    <w:rsid w:val="00F55B91"/>
    <w:rsid w:val="00F74DB8"/>
    <w:rsid w:val="00FA4639"/>
    <w:rsid w:val="00FA5B28"/>
    <w:rsid w:val="00F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B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B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B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BE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47BE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C7F8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F8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13CD-C60B-49EB-B5A7-F096E39E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XYXS</cp:lastModifiedBy>
  <cp:revision>120</cp:revision>
  <dcterms:created xsi:type="dcterms:W3CDTF">2008-09-11T17:20:00Z</dcterms:created>
  <dcterms:modified xsi:type="dcterms:W3CDTF">2018-10-18T07:28:00Z</dcterms:modified>
</cp:coreProperties>
</file>