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98" w:rsidRPr="00657798" w:rsidRDefault="00657798" w:rsidP="00657798">
      <w:pPr>
        <w:tabs>
          <w:tab w:val="left" w:pos="1418"/>
        </w:tabs>
        <w:jc w:val="center"/>
        <w:rPr>
          <w:rFonts w:ascii="宋体" w:eastAsia="宋体" w:hAnsi="宋体"/>
          <w:b/>
          <w:sz w:val="44"/>
          <w:szCs w:val="44"/>
        </w:rPr>
      </w:pPr>
      <w:r w:rsidRPr="00657798">
        <w:rPr>
          <w:rFonts w:ascii="宋体" w:eastAsia="宋体" w:hAnsi="宋体" w:hint="eastAsia"/>
          <w:b/>
          <w:sz w:val="44"/>
          <w:szCs w:val="44"/>
        </w:rPr>
        <w:t>税费支付更新</w:t>
      </w:r>
      <w:r w:rsidR="00DD0614">
        <w:rPr>
          <w:rFonts w:ascii="宋体" w:eastAsia="宋体" w:hAnsi="宋体" w:hint="eastAsia"/>
          <w:b/>
          <w:sz w:val="44"/>
          <w:szCs w:val="44"/>
        </w:rPr>
        <w:t>优化</w:t>
      </w:r>
      <w:r w:rsidRPr="00657798">
        <w:rPr>
          <w:rFonts w:ascii="宋体" w:eastAsia="宋体" w:hAnsi="宋体" w:hint="eastAsia"/>
          <w:b/>
          <w:sz w:val="44"/>
          <w:szCs w:val="44"/>
        </w:rPr>
        <w:t>内容</w:t>
      </w:r>
    </w:p>
    <w:p w:rsidR="00657798" w:rsidRPr="00657798" w:rsidRDefault="00657798" w:rsidP="00657798">
      <w:pPr>
        <w:rPr>
          <w:rFonts w:ascii="仿宋_GB2312" w:eastAsia="仿宋_GB2312"/>
          <w:sz w:val="32"/>
          <w:szCs w:val="32"/>
        </w:rPr>
      </w:pP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在普通税单、保证金、吨税的未支付和支付处理中页面右上角绿框内，增加展示税单、保证金以及吨税总额，同时系统会根据</w:t>
      </w:r>
      <w:proofErr w:type="gramStart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用户勾选的</w:t>
      </w:r>
      <w:proofErr w:type="gramEnd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税单/费单，对总额自动加减求和。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在三方协议信息界面，解约三方协议前会校验用户是否有使用该协议的权限，且校验是否存在支付处理中或者待确认的税单、保证金、吨税，如果有，那么会提示用户无法解约。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将菜单栏中“保函备案信息”更名为“保函/保险备案信息”。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增加关税保障保险单传输功能，在保函/保险备案信息页面中，加入保险业务数据的展示，并新增条件查询，用户可以根据生成时间、单据种类可进行保险数据查询。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在保函备案信息页面中，调整页面字段显示长度，使得各个数据项的数值能被完全展示。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在普通税费单查询/支付页面中，核对单打印明细标签下，货物名称一行显示宽度扩大到22个汉字。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在各个支付页面的高级查询弹窗中：</w:t>
      </w:r>
    </w:p>
    <w:p w:rsidR="00657798" w:rsidRPr="00657798" w:rsidRDefault="00657798" w:rsidP="00657798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1）税种输入框的下拉选项能显示所有的税种</w:t>
      </w:r>
    </w:p>
    <w:p w:rsidR="00657798" w:rsidRPr="00657798" w:rsidRDefault="00657798" w:rsidP="00657798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2）主页面输入的查询条件与高级查询页面显示的查询条件保持一致。</w:t>
      </w:r>
    </w:p>
    <w:p w:rsidR="00657798" w:rsidRPr="00657798" w:rsidRDefault="00657798" w:rsidP="00657798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3）在高级</w:t>
      </w:r>
      <w:proofErr w:type="gramStart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查询弹窗页面</w:t>
      </w:r>
      <w:proofErr w:type="gramEnd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点击查询按钮，</w:t>
      </w:r>
      <w:proofErr w:type="gramStart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弹窗</w:t>
      </w:r>
      <w:proofErr w:type="gramEnd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将自动关闭，弹窗中填写的查询条件仍然有效；再次</w:t>
      </w:r>
      <w:proofErr w:type="gramStart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打开弹窗时</w:t>
      </w:r>
      <w:proofErr w:type="gramEnd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，之前输入的查询条件仍然保留。</w:t>
      </w:r>
    </w:p>
    <w:p w:rsidR="00657798" w:rsidRPr="00657798" w:rsidRDefault="00657798" w:rsidP="00657798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4）高级</w:t>
      </w:r>
      <w:proofErr w:type="gramStart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查询弹窗页面</w:t>
      </w:r>
      <w:proofErr w:type="gramEnd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点击重置按钮，同时重置高级查询页面和主页面查询条件。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在版式文件打印页面中，将查询按钮移到页面中间位置，并在查询按钮旁增加重置按钮。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在所有页面中进行数据查询时，若未能查到数据，将不再弹出“未查询到数据”的提示标签，而是数据展示区域提示“没有找到匹配的记录”。</w:t>
      </w:r>
    </w:p>
    <w:p w:rsidR="00657798" w:rsidRPr="00657798" w:rsidRDefault="00657798" w:rsidP="004B00A9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bookmarkStart w:id="0" w:name="_GoBack"/>
      <w:bookmarkEnd w:id="0"/>
      <w:r w:rsidRPr="00657798">
        <w:rPr>
          <w:rFonts w:ascii="仿宋_GB2312" w:eastAsia="仿宋_GB2312" w:hAnsiTheme="minorEastAsia" w:cstheme="minorEastAsia" w:hint="eastAsia"/>
          <w:sz w:val="32"/>
          <w:szCs w:val="32"/>
        </w:rPr>
        <w:t>增加冲正报文传输。</w:t>
      </w:r>
    </w:p>
    <w:p w:rsidR="00657798" w:rsidRPr="00657798" w:rsidRDefault="00657798" w:rsidP="00657798">
      <w:pPr>
        <w:rPr>
          <w:rFonts w:ascii="仿宋_GB2312" w:eastAsia="仿宋_GB2312"/>
          <w:sz w:val="32"/>
          <w:szCs w:val="32"/>
        </w:rPr>
      </w:pPr>
    </w:p>
    <w:p w:rsidR="00657798" w:rsidRPr="00657798" w:rsidRDefault="00657798" w:rsidP="00657798">
      <w:pPr>
        <w:rPr>
          <w:rFonts w:ascii="仿宋_GB2312" w:eastAsia="仿宋_GB2312"/>
          <w:sz w:val="32"/>
          <w:szCs w:val="32"/>
        </w:rPr>
      </w:pPr>
    </w:p>
    <w:p w:rsidR="00657798" w:rsidRPr="00657798" w:rsidRDefault="00657798" w:rsidP="00657798">
      <w:pPr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 w:rsidRPr="00657798"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>提示：</w:t>
      </w:r>
      <w:proofErr w:type="gramStart"/>
      <w:r w:rsidRPr="00657798"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>更新期间请用户</w:t>
      </w:r>
      <w:proofErr w:type="gramEnd"/>
      <w:r w:rsidRPr="00657798"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>暂时停止使用税费支付系统</w:t>
      </w:r>
    </w:p>
    <w:p w:rsidR="00316197" w:rsidRPr="00657798" w:rsidRDefault="00316197">
      <w:pPr>
        <w:rPr>
          <w:rFonts w:ascii="仿宋_GB2312" w:eastAsia="仿宋_GB2312"/>
          <w:sz w:val="32"/>
          <w:szCs w:val="32"/>
        </w:rPr>
      </w:pPr>
    </w:p>
    <w:sectPr w:rsidR="00316197" w:rsidRPr="0065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FC" w:rsidRDefault="009140FC" w:rsidP="00987202">
      <w:r>
        <w:separator/>
      </w:r>
    </w:p>
  </w:endnote>
  <w:endnote w:type="continuationSeparator" w:id="0">
    <w:p w:rsidR="009140FC" w:rsidRDefault="009140FC" w:rsidP="009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FC" w:rsidRDefault="009140FC" w:rsidP="00987202">
      <w:r>
        <w:separator/>
      </w:r>
    </w:p>
  </w:footnote>
  <w:footnote w:type="continuationSeparator" w:id="0">
    <w:p w:rsidR="009140FC" w:rsidRDefault="009140FC" w:rsidP="0098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B16A94"/>
    <w:multiLevelType w:val="singleLevel"/>
    <w:tmpl w:val="D2B16A9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98"/>
    <w:rsid w:val="00174285"/>
    <w:rsid w:val="00316197"/>
    <w:rsid w:val="00391951"/>
    <w:rsid w:val="003A7EA3"/>
    <w:rsid w:val="004B00A9"/>
    <w:rsid w:val="004F23DC"/>
    <w:rsid w:val="00657798"/>
    <w:rsid w:val="009140FC"/>
    <w:rsid w:val="00987202"/>
    <w:rsid w:val="00C42CDF"/>
    <w:rsid w:val="00CF2B24"/>
    <w:rsid w:val="00D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741C"/>
  <w15:chartTrackingRefBased/>
  <w15:docId w15:val="{C48796ED-A850-43B9-B3F2-937E46C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7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hebeieport</dc:creator>
  <cp:keywords/>
  <dc:description/>
  <cp:lastModifiedBy>王清</cp:lastModifiedBy>
  <cp:revision>4</cp:revision>
  <dcterms:created xsi:type="dcterms:W3CDTF">2018-10-31T09:32:00Z</dcterms:created>
  <dcterms:modified xsi:type="dcterms:W3CDTF">2018-10-31T09:34:00Z</dcterms:modified>
</cp:coreProperties>
</file>